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5BD5A2">
      <w:pPr>
        <w:spacing w:line="240" w:lineRule="auto"/>
        <w:jc w:val="center"/>
        <w:rPr>
          <w:b/>
          <w:bCs/>
          <w:color w:val="0000FF"/>
        </w:rPr>
      </w:pPr>
      <w:r>
        <w:rPr>
          <w:b/>
          <w:bCs/>
          <w:color w:val="0000FF"/>
          <w:lang w:val="ru-RU"/>
        </w:rPr>
        <w:t>И</w:t>
      </w:r>
      <w:r>
        <w:rPr>
          <w:b/>
          <w:bCs/>
          <w:color w:val="0000FF"/>
        </w:rPr>
        <w:t>тоги Конкурса компьютерных графических плакатов</w:t>
      </w:r>
    </w:p>
    <w:p w14:paraId="2CCC8409">
      <w:pPr>
        <w:spacing w:line="240" w:lineRule="auto"/>
        <w:jc w:val="center"/>
        <w:rPr>
          <w:b/>
          <w:bCs/>
          <w:color w:val="0000FF"/>
        </w:rPr>
      </w:pPr>
    </w:p>
    <w:p w14:paraId="3A01B7E7">
      <w:pPr>
        <w:spacing w:line="240" w:lineRule="auto"/>
      </w:pPr>
      <w:r>
        <w:rPr>
          <w:b/>
          <w:bCs/>
        </w:rPr>
        <w:t>2 июня 2025 года</w:t>
      </w:r>
      <w:r>
        <w:t xml:space="preserve"> подведены итоги Конкурса компьютерных графических плакатов, посвящённых Году Защитника Отечества, среди обучающихся профессиональных образовательных организаций среднего профессионального образования Донецких территориально-образовательных округов-1,2, Территория+ (далее – Конкурс).</w:t>
      </w:r>
    </w:p>
    <w:p w14:paraId="589FF49A">
      <w:pPr>
        <w:spacing w:line="240" w:lineRule="auto"/>
      </w:pPr>
      <w:r>
        <w:t>Конкурс проводился согласно плану работы учебно-методического объединения педагогов общеобразовательных дисциплин предметной области «Математика и информатика» на 2025 год в период с 14 по 30 мая 2025 года.</w:t>
      </w:r>
    </w:p>
    <w:p w14:paraId="1A5EDEB3">
      <w:pPr>
        <w:tabs>
          <w:tab w:val="left" w:pos="-1560"/>
        </w:tabs>
        <w:spacing w:line="240" w:lineRule="auto"/>
        <w:rPr>
          <w:rFonts w:cs="Times New Roman"/>
          <w:szCs w:val="28"/>
        </w:rPr>
      </w:pPr>
      <w:r>
        <w:t xml:space="preserve">Организатором </w:t>
      </w:r>
      <w:r>
        <w:rPr>
          <w:rFonts w:cs="Times New Roman"/>
          <w:szCs w:val="28"/>
        </w:rPr>
        <w:t xml:space="preserve">мероприятия выступил </w:t>
      </w:r>
      <w:r>
        <w:rPr>
          <w:rFonts w:eastAsia="Times New Roman" w:cs="Times New Roman"/>
          <w:szCs w:val="28"/>
          <w:lang w:eastAsia="ru-RU"/>
        </w:rPr>
        <w:t xml:space="preserve">ГБПОУ «Донецкий техникум отраслевых технологий им. Е.Т.Абакумова». </w:t>
      </w:r>
    </w:p>
    <w:p w14:paraId="449246E1">
      <w:pPr>
        <w:spacing w:line="240" w:lineRule="auto"/>
      </w:pPr>
      <w:r>
        <w:t>Цель и задачи мероприятия:</w:t>
      </w:r>
    </w:p>
    <w:p w14:paraId="3AB5F503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- выявления обучающихся, одарённых в области информационных технологий;</w:t>
      </w:r>
    </w:p>
    <w:p w14:paraId="718554AB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- формирования у студентов чувства любви к Родине, уважения к истории и культуре России; готовности к защите Отечества;</w:t>
      </w:r>
    </w:p>
    <w:p w14:paraId="230E297F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- стимулирования у обучающихся интереса к истории страны, подвигам героев;</w:t>
      </w:r>
    </w:p>
    <w:p w14:paraId="715AACE6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- создания визуальных образов, отражающих героизм, мужество, самоотверженность, профессионализм военнослужащих;</w:t>
      </w:r>
    </w:p>
    <w:p w14:paraId="3EA7E37F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- сохранение памяти о подвигах отцов и дедов, передача ценностей и традиций;</w:t>
      </w:r>
    </w:p>
    <w:p w14:paraId="49CF675D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- повышения интереса к изучению информатики и информационно-коммуникационных технологий;</w:t>
      </w:r>
    </w:p>
    <w:p w14:paraId="34BD27AA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- создание площадки для самовыражения, демонстрации талантов, обмена опытом и идеями в области графического дизайна; совершенствования профессиональной подготовки обучающихся профессиональных образовательных организаций;</w:t>
      </w:r>
    </w:p>
    <w:p w14:paraId="57A7662B">
      <w:pPr>
        <w:spacing w:line="240" w:lineRule="auto"/>
      </w:pPr>
      <w:r>
        <w:rPr>
          <w:rFonts w:cs="Times New Roman"/>
          <w:szCs w:val="28"/>
        </w:rPr>
        <w:t>- содействие распространению передового опыта работы с одарёнными студентами среди преподавателей информатики учебно-методического объединения.</w:t>
      </w:r>
    </w:p>
    <w:p w14:paraId="4C076F6A">
      <w:pPr>
        <w:spacing w:line="240" w:lineRule="auto"/>
      </w:pPr>
      <w:r>
        <w:t>На Конкурс представлены 39 работ. Жюри определило победителей в номинациях:</w:t>
      </w:r>
    </w:p>
    <w:p w14:paraId="544A0FA5">
      <w:pPr>
        <w:spacing w:line="240" w:lineRule="auto"/>
        <w:rPr>
          <w:rStyle w:val="4"/>
          <w:rFonts w:cs="Times New Roman"/>
          <w:szCs w:val="28"/>
          <w:shd w:val="clear" w:color="auto" w:fill="FFFFFF"/>
        </w:rPr>
      </w:pPr>
      <w:r>
        <w:rPr>
          <w:rStyle w:val="4"/>
          <w:rFonts w:cs="Times New Roman"/>
          <w:szCs w:val="28"/>
          <w:shd w:val="clear" w:color="auto" w:fill="FFFFFF"/>
        </w:rPr>
        <w:t>«Герои нашего времени»:</w:t>
      </w:r>
    </w:p>
    <w:p w14:paraId="38471A7D">
      <w:pPr>
        <w:spacing w:line="240" w:lineRule="auto"/>
        <w:rPr>
          <w:szCs w:val="28"/>
        </w:rPr>
      </w:pPr>
      <w:r>
        <w:rPr>
          <w:szCs w:val="28"/>
        </w:rPr>
        <w:t>ФГБОУ ВО «Приазовский государственный технический университет» Институт среднего профессионального образования – Гапиенко Ян Сергеевич.</w:t>
      </w:r>
    </w:p>
    <w:p w14:paraId="1ACFF651">
      <w:pPr>
        <w:spacing w:line="240" w:lineRule="auto"/>
        <w:rPr>
          <w:rStyle w:val="4"/>
          <w:rFonts w:cs="Times New Roman"/>
          <w:szCs w:val="28"/>
          <w:shd w:val="clear" w:color="auto" w:fill="FFFFFF"/>
        </w:rPr>
      </w:pPr>
      <w:r>
        <w:rPr>
          <w:rStyle w:val="4"/>
          <w:rFonts w:cs="Times New Roman"/>
          <w:szCs w:val="28"/>
          <w:shd w:val="clear" w:color="auto" w:fill="FFFFFF"/>
        </w:rPr>
        <w:t>«История мужества»:</w:t>
      </w:r>
    </w:p>
    <w:p w14:paraId="37295126">
      <w:pPr>
        <w:spacing w:line="240" w:lineRule="auto"/>
        <w:rPr>
          <w:szCs w:val="28"/>
        </w:rPr>
      </w:pPr>
      <w:r>
        <w:rPr>
          <w:szCs w:val="28"/>
        </w:rPr>
        <w:t>ГБПОУ «Донецкий политехнический колледж» – Ильчук Артем Валерьевич, Марченко Елизавета Максимовна.</w:t>
      </w:r>
    </w:p>
    <w:p w14:paraId="471B02D5">
      <w:pPr>
        <w:spacing w:line="240" w:lineRule="auto"/>
        <w:rPr>
          <w:szCs w:val="28"/>
        </w:rPr>
      </w:pPr>
      <w:r>
        <w:rPr>
          <w:rStyle w:val="4"/>
          <w:rFonts w:cs="Times New Roman"/>
          <w:szCs w:val="28"/>
          <w:shd w:val="clear" w:color="auto" w:fill="FFFFFF"/>
        </w:rPr>
        <w:t>«Защита Родины – долг каждого»:</w:t>
      </w:r>
    </w:p>
    <w:p w14:paraId="72489206">
      <w:pPr>
        <w:spacing w:line="240" w:lineRule="auto"/>
        <w:rPr>
          <w:szCs w:val="28"/>
        </w:rPr>
      </w:pPr>
      <w:r>
        <w:rPr>
          <w:szCs w:val="28"/>
        </w:rPr>
        <w:t>ГБПОУ «Донецкий политехнический колледж» – Гусаков Владимир Александрович.</w:t>
      </w:r>
    </w:p>
    <w:p w14:paraId="76378AE3">
      <w:pPr>
        <w:spacing w:line="240" w:lineRule="auto"/>
        <w:rPr>
          <w:rStyle w:val="4"/>
          <w:rFonts w:cs="Times New Roman"/>
          <w:szCs w:val="28"/>
          <w:shd w:val="clear" w:color="auto" w:fill="FFFFFF"/>
        </w:rPr>
      </w:pPr>
    </w:p>
    <w:p w14:paraId="3C3DF78B">
      <w:pPr>
        <w:spacing w:line="240" w:lineRule="auto"/>
        <w:rPr>
          <w:rStyle w:val="4"/>
          <w:rFonts w:cs="Times New Roman"/>
          <w:szCs w:val="28"/>
          <w:shd w:val="clear" w:color="auto" w:fill="FFFFFF"/>
        </w:rPr>
      </w:pPr>
    </w:p>
    <w:p w14:paraId="6516D88E">
      <w:pPr>
        <w:spacing w:line="240" w:lineRule="auto"/>
        <w:rPr>
          <w:rStyle w:val="4"/>
          <w:rFonts w:cs="Times New Roman"/>
          <w:szCs w:val="28"/>
          <w:shd w:val="clear" w:color="auto" w:fill="FFFFFF"/>
        </w:rPr>
      </w:pPr>
      <w:bookmarkStart w:id="0" w:name="_GoBack"/>
      <w:bookmarkEnd w:id="0"/>
      <w:r>
        <w:rPr>
          <w:rStyle w:val="4"/>
          <w:rFonts w:cs="Times New Roman"/>
          <w:szCs w:val="28"/>
          <w:shd w:val="clear" w:color="auto" w:fill="FFFFFF"/>
        </w:rPr>
        <w:t>«Связь поколений»:</w:t>
      </w:r>
    </w:p>
    <w:p w14:paraId="387E9A7A">
      <w:pPr>
        <w:spacing w:line="240" w:lineRule="auto"/>
        <w:rPr>
          <w:szCs w:val="28"/>
        </w:rPr>
      </w:pPr>
      <w:r>
        <w:rPr>
          <w:szCs w:val="28"/>
        </w:rPr>
        <w:t>ГБПОУ «Донецкий колледж культуры и искусств» – Сташенко Олеся Андреевна.</w:t>
      </w:r>
    </w:p>
    <w:p w14:paraId="6BF8FA75">
      <w:pPr>
        <w:spacing w:line="240" w:lineRule="auto"/>
        <w:rPr>
          <w:rStyle w:val="4"/>
          <w:rFonts w:cs="Times New Roman"/>
          <w:b w:val="0"/>
          <w:szCs w:val="28"/>
          <w:shd w:val="clear" w:color="auto" w:fill="FFFFFF"/>
        </w:rPr>
      </w:pPr>
      <w:r>
        <w:rPr>
          <w:rStyle w:val="4"/>
          <w:rFonts w:cs="Times New Roman"/>
          <w:szCs w:val="28"/>
          <w:shd w:val="clear" w:color="auto" w:fill="FFFFFF"/>
        </w:rPr>
        <w:t>«Лучшее графическое решение»:</w:t>
      </w:r>
    </w:p>
    <w:p w14:paraId="49AD46ED">
      <w:pPr>
        <w:spacing w:line="240" w:lineRule="auto"/>
        <w:rPr>
          <w:szCs w:val="28"/>
        </w:rPr>
      </w:pPr>
      <w:r>
        <w:rPr>
          <w:szCs w:val="28"/>
        </w:rPr>
        <w:t xml:space="preserve">ГБПОУ «Донецкий техникум отраслевых технологий </w:t>
      </w:r>
      <w:r>
        <w:rPr>
          <w:szCs w:val="28"/>
        </w:rPr>
        <w:br w:type="textWrapping"/>
      </w:r>
      <w:r>
        <w:rPr>
          <w:szCs w:val="28"/>
        </w:rPr>
        <w:t>им. Е.Т.Абакумова» – Кулик София Андреевна, Иванова Дарья Александровна;</w:t>
      </w:r>
    </w:p>
    <w:p w14:paraId="1786C5A5">
      <w:pPr>
        <w:spacing w:line="240" w:lineRule="auto"/>
        <w:rPr>
          <w:szCs w:val="28"/>
        </w:rPr>
      </w:pPr>
      <w:r>
        <w:rPr>
          <w:szCs w:val="28"/>
        </w:rPr>
        <w:t>Зугрэсский энерготехнологический колледж (филиал) ДонНТУ – Прохоренко Егор Дмитриевич.</w:t>
      </w:r>
    </w:p>
    <w:p w14:paraId="285912B9">
      <w:pPr>
        <w:spacing w:line="240" w:lineRule="auto"/>
        <w:rPr>
          <w:rStyle w:val="4"/>
          <w:rFonts w:cs="Times New Roman"/>
          <w:szCs w:val="28"/>
          <w:shd w:val="clear" w:color="auto" w:fill="FFFFFF"/>
        </w:rPr>
      </w:pPr>
      <w:r>
        <w:rPr>
          <w:rStyle w:val="4"/>
          <w:rFonts w:cs="Times New Roman"/>
          <w:szCs w:val="28"/>
          <w:shd w:val="clear" w:color="auto" w:fill="FFFFFF"/>
        </w:rPr>
        <w:t>«Лучшее композиционное решение»:</w:t>
      </w:r>
    </w:p>
    <w:p w14:paraId="7C301D7E">
      <w:pPr>
        <w:spacing w:line="240" w:lineRule="auto"/>
        <w:rPr>
          <w:szCs w:val="28"/>
        </w:rPr>
      </w:pPr>
      <w:r>
        <w:rPr>
          <w:szCs w:val="28"/>
        </w:rPr>
        <w:t xml:space="preserve">ГБПОУ «Донецкий техникум промышленной автоматики имени </w:t>
      </w:r>
      <w:r>
        <w:rPr>
          <w:szCs w:val="28"/>
        </w:rPr>
        <w:br w:type="textWrapping"/>
      </w:r>
      <w:r>
        <w:rPr>
          <w:szCs w:val="28"/>
        </w:rPr>
        <w:t>А.В.Захарченко» – Кравченко София, Комарова Патрисия, Калашникова Елизавета.</w:t>
      </w:r>
    </w:p>
    <w:p w14:paraId="5CE86641">
      <w:pPr>
        <w:spacing w:line="240" w:lineRule="auto"/>
        <w:rPr>
          <w:rStyle w:val="4"/>
          <w:rFonts w:cs="Times New Roman"/>
          <w:b w:val="0"/>
          <w:szCs w:val="28"/>
          <w:shd w:val="clear" w:color="auto" w:fill="FFFFFF"/>
        </w:rPr>
      </w:pPr>
      <w:r>
        <w:rPr>
          <w:rStyle w:val="4"/>
          <w:rFonts w:cs="Times New Roman"/>
          <w:szCs w:val="28"/>
          <w:shd w:val="clear" w:color="auto" w:fill="FFFFFF"/>
        </w:rPr>
        <w:t>«Лучший плакат с использованием патриотического слогана»:</w:t>
      </w:r>
    </w:p>
    <w:p w14:paraId="5AA7B2A3">
      <w:pPr>
        <w:spacing w:line="240" w:lineRule="auto"/>
        <w:rPr>
          <w:szCs w:val="28"/>
        </w:rPr>
      </w:pPr>
      <w:r>
        <w:rPr>
          <w:szCs w:val="28"/>
        </w:rPr>
        <w:t>ГБПОУ «Донецкий медицинский колледж» – Дончук Алла Александровна.</w:t>
      </w:r>
    </w:p>
    <w:p w14:paraId="6E7D0E0C">
      <w:pPr>
        <w:spacing w:line="240" w:lineRule="auto"/>
        <w:rPr>
          <w:szCs w:val="28"/>
        </w:rPr>
      </w:pPr>
      <w:r>
        <w:rPr>
          <w:b/>
          <w:szCs w:val="28"/>
        </w:rPr>
        <w:t>«Лучший Gif-плакат»</w:t>
      </w:r>
      <w:r>
        <w:rPr>
          <w:szCs w:val="28"/>
        </w:rPr>
        <w:t>:</w:t>
      </w:r>
    </w:p>
    <w:p w14:paraId="4E90E5B5">
      <w:pPr>
        <w:spacing w:line="240" w:lineRule="auto"/>
        <w:rPr>
          <w:szCs w:val="28"/>
        </w:rPr>
      </w:pPr>
      <w:r>
        <w:rPr>
          <w:szCs w:val="28"/>
        </w:rPr>
        <w:t>ГБПОУ «Донецкий промышленно- энергетический колледж» – Петренко Михаил Юрьевич.</w:t>
      </w:r>
    </w:p>
    <w:p w14:paraId="27C93AA1">
      <w:pPr>
        <w:spacing w:line="240" w:lineRule="auto"/>
        <w:rPr>
          <w:rStyle w:val="4"/>
          <w:rFonts w:cs="Times New Roman"/>
          <w:szCs w:val="28"/>
          <w:shd w:val="clear" w:color="auto" w:fill="FFFFFF"/>
        </w:rPr>
      </w:pPr>
      <w:r>
        <w:rPr>
          <w:rStyle w:val="4"/>
          <w:rFonts w:cs="Times New Roman"/>
          <w:szCs w:val="28"/>
          <w:shd w:val="clear" w:color="auto" w:fill="FFFFFF"/>
        </w:rPr>
        <w:t>«Нестандартное решение проекта»:</w:t>
      </w:r>
    </w:p>
    <w:p w14:paraId="6DDAFF36">
      <w:pPr>
        <w:spacing w:line="240" w:lineRule="auto"/>
        <w:rPr>
          <w:szCs w:val="28"/>
        </w:rPr>
      </w:pPr>
      <w:r>
        <w:rPr>
          <w:szCs w:val="28"/>
        </w:rPr>
        <w:t>ГБПОУ «Донецкий политехнический колледж» – Халявка Николай Николаевич, Шахрай Никита Сергеевич.</w:t>
      </w:r>
    </w:p>
    <w:p w14:paraId="057DBAD3">
      <w:pPr>
        <w:spacing w:line="240" w:lineRule="auto"/>
        <w:rPr>
          <w:rStyle w:val="4"/>
          <w:rFonts w:cs="Times New Roman"/>
          <w:b w:val="0"/>
          <w:szCs w:val="28"/>
          <w:shd w:val="clear" w:color="auto" w:fill="FFFFFF"/>
        </w:rPr>
      </w:pPr>
      <w:r>
        <w:rPr>
          <w:rStyle w:val="4"/>
          <w:rFonts w:cs="Times New Roman"/>
          <w:szCs w:val="28"/>
          <w:shd w:val="clear" w:color="auto" w:fill="FFFFFF"/>
        </w:rPr>
        <w:t>«Лучший мурал»:</w:t>
      </w:r>
    </w:p>
    <w:p w14:paraId="4374DC09">
      <w:pPr>
        <w:spacing w:line="240" w:lineRule="auto"/>
        <w:rPr>
          <w:szCs w:val="28"/>
        </w:rPr>
      </w:pPr>
      <w:r>
        <w:rPr>
          <w:szCs w:val="28"/>
        </w:rPr>
        <w:t>ГБПОУ «Донецкий колледж пищевых технологий и торговли» – Романченко Виктория Мамедовна.</w:t>
      </w:r>
    </w:p>
    <w:p w14:paraId="752A25A0">
      <w:pPr>
        <w:spacing w:line="240" w:lineRule="auto"/>
        <w:rPr>
          <w:rStyle w:val="4"/>
          <w:rFonts w:cs="Times New Roman"/>
          <w:b w:val="0"/>
          <w:szCs w:val="28"/>
          <w:shd w:val="clear" w:color="auto" w:fill="FFFFFF"/>
        </w:rPr>
      </w:pPr>
      <w:r>
        <w:rPr>
          <w:rStyle w:val="4"/>
          <w:rFonts w:cs="Times New Roman"/>
          <w:szCs w:val="28"/>
          <w:shd w:val="clear" w:color="auto" w:fill="FFFFFF"/>
        </w:rPr>
        <w:t>«Выбор жюри. Полное и яркое раскрытие темы»:</w:t>
      </w:r>
    </w:p>
    <w:p w14:paraId="6CF25B97">
      <w:pPr>
        <w:spacing w:line="240" w:lineRule="auto"/>
        <w:rPr>
          <w:szCs w:val="28"/>
        </w:rPr>
      </w:pPr>
      <w:r>
        <w:rPr>
          <w:szCs w:val="28"/>
        </w:rPr>
        <w:t>ФГБОУ ВО «Приазовский государственный технический университет» Институт среднего профессионального образования – Фесенко Дмитрий Сергеевич;</w:t>
      </w:r>
    </w:p>
    <w:p w14:paraId="28B0A26C">
      <w:pPr>
        <w:spacing w:line="240" w:lineRule="auto"/>
        <w:rPr>
          <w:szCs w:val="28"/>
        </w:rPr>
      </w:pPr>
      <w:r>
        <w:rPr>
          <w:szCs w:val="28"/>
        </w:rPr>
        <w:t>ГБПОУ «Донецкий колледж пищевых технологий и торговли» – Лимаренко Павел Алексеевич.</w:t>
      </w:r>
    </w:p>
    <w:p w14:paraId="1B53D8BC">
      <w:pPr>
        <w:spacing w:line="240" w:lineRule="auto"/>
        <w:rPr>
          <w:rFonts w:cs="Times New Roman"/>
          <w:szCs w:val="28"/>
        </w:rPr>
      </w:pPr>
      <w:r>
        <w:t xml:space="preserve">Конкурсные задания предполагали самостоятельное освоение прикладных компьютерных программ и подготовку компьютерного графического плаката, посвящённого Году Защитника Отечества. Условия конкурса требовали от обучающихся логики, креативности, использование метапредметности, развитого алгоритмического мышления, исследовательских навыков, знание истории Отечества, </w:t>
      </w:r>
      <w:r>
        <w:rPr>
          <w:rFonts w:cs="Times New Roman"/>
          <w:szCs w:val="28"/>
        </w:rPr>
        <w:t>мотивации на создание оригинальных и выразительных графических работ, посвящённых теме защиты Отечества.</w:t>
      </w:r>
    </w:p>
    <w:p w14:paraId="7AAE736B">
      <w:pPr>
        <w:spacing w:line="240" w:lineRule="auto"/>
      </w:pPr>
      <w:r>
        <w:t>Участники конкурса отметили продуктивную работу жюри и организационной группы.</w:t>
      </w:r>
    </w:p>
    <w:p w14:paraId="118EC8E2">
      <w:pPr>
        <w:spacing w:line="240" w:lineRule="auto"/>
        <w:rPr>
          <w:rFonts w:cs="Times New Roman"/>
          <w:i/>
          <w:iCs/>
          <w:szCs w:val="28"/>
        </w:rPr>
      </w:pPr>
    </w:p>
    <w:p w14:paraId="2DBD4711">
      <w:pPr>
        <w:spacing w:line="240" w:lineRule="auto"/>
        <w:jc w:val="right"/>
        <w:rPr>
          <w:rFonts w:cs="Times New Roman"/>
          <w:i/>
          <w:iCs/>
          <w:szCs w:val="28"/>
        </w:rPr>
      </w:pPr>
      <w:r>
        <w:rPr>
          <w:rFonts w:cs="Times New Roman"/>
          <w:i/>
          <w:iCs/>
          <w:szCs w:val="28"/>
        </w:rPr>
        <w:t>Орг. комитет</w:t>
      </w:r>
    </w:p>
    <w:p w14:paraId="515C1D28">
      <w:pPr>
        <w:spacing w:line="240" w:lineRule="auto"/>
      </w:pPr>
    </w:p>
    <w:sectPr>
      <w:pgSz w:w="11906" w:h="16838"/>
      <w:pgMar w:top="1134" w:right="851" w:bottom="1134" w:left="1418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3CE"/>
    <w:rsid w:val="000F2C94"/>
    <w:rsid w:val="00261284"/>
    <w:rsid w:val="00345166"/>
    <w:rsid w:val="0047785B"/>
    <w:rsid w:val="00681FF9"/>
    <w:rsid w:val="006D6354"/>
    <w:rsid w:val="00840A79"/>
    <w:rsid w:val="008E33CE"/>
    <w:rsid w:val="00A403E1"/>
    <w:rsid w:val="00CE7728"/>
    <w:rsid w:val="00DD15BA"/>
    <w:rsid w:val="00E1696F"/>
    <w:rsid w:val="3FC8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76" w:lineRule="auto"/>
      <w:ind w:firstLine="709"/>
      <w:jc w:val="both"/>
    </w:pPr>
    <w:rPr>
      <w:rFonts w:ascii="Times New Roman" w:hAnsi="Times New Roman" w:eastAsiaTheme="minorHAnsi" w:cstheme="minorBidi"/>
      <w:sz w:val="28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Body Text"/>
    <w:basedOn w:val="1"/>
    <w:link w:val="6"/>
    <w:qFormat/>
    <w:uiPriority w:val="1"/>
    <w:pPr>
      <w:widowControl w:val="0"/>
      <w:spacing w:line="240" w:lineRule="auto"/>
      <w:ind w:left="679" w:firstLine="0"/>
      <w:jc w:val="left"/>
    </w:pPr>
    <w:rPr>
      <w:rFonts w:eastAsia="Times New Roman"/>
      <w:sz w:val="24"/>
      <w:szCs w:val="24"/>
    </w:rPr>
  </w:style>
  <w:style w:type="character" w:customStyle="1" w:styleId="6">
    <w:name w:val="Основной текст Знак"/>
    <w:basedOn w:val="2"/>
    <w:link w:val="5"/>
    <w:qFormat/>
    <w:uiPriority w:val="1"/>
    <w:rPr>
      <w:rFonts w:ascii="Times New Roman" w:hAnsi="Times New Roman" w:eastAsia="Times New Roman"/>
      <w:sz w:val="24"/>
      <w:szCs w:val="24"/>
    </w:rPr>
  </w:style>
  <w:style w:type="paragraph" w:styleId="7">
    <w:name w:val="List Paragraph"/>
    <w:basedOn w:val="1"/>
    <w:qFormat/>
    <w:uiPriority w:val="34"/>
    <w:pPr>
      <w:spacing w:after="160" w:line="259" w:lineRule="auto"/>
      <w:ind w:left="720" w:firstLine="0"/>
      <w:contextualSpacing/>
      <w:jc w:val="left"/>
    </w:pPr>
    <w:rPr>
      <w:rFonts w:asciiTheme="minorHAnsi" w:hAnsiTheme="minorHAnsi"/>
      <w:sz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566</Words>
  <Characters>3231</Characters>
  <Lines>26</Lines>
  <Paragraphs>7</Paragraphs>
  <TotalTime>1</TotalTime>
  <ScaleCrop>false</ScaleCrop>
  <LinksUpToDate>false</LinksUpToDate>
  <CharactersWithSpaces>3790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2025-06-02T10:54:00Z</dcterms:created>
  <dc:creator>User-13</dc:creator>
  <cp:lastModifiedBy>User</cp:lastModifiedBy>
  <cp:lastPrinted>2025-06-02T10:52:00Z</cp:lastPrinted>
  <dcterms:modified xsi:type="dcterms:W3CDTF">2025-06-03T06:42:08Z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948623C5F8A14FA4BC97310F329EC9C7_12</vt:lpwstr>
  </property>
</Properties>
</file>